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1943360</wp:posOffset>
            </wp:positionH>
            <wp:positionV relativeFrom="paragraph">
              <wp:posOffset>180975</wp:posOffset>
            </wp:positionV>
            <wp:extent cx="1844790" cy="647700"/>
            <wp:effectExtent b="0" l="0" r="0" t="0"/>
            <wp:wrapNone/>
            <wp:docPr id="4722215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479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Ind w:w="2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070"/>
        <w:tblGridChange w:id="0">
          <w:tblGrid>
            <w:gridCol w:w="2430"/>
            <w:gridCol w:w="207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KELULUSAN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√</w:t>
                </w:r>
              </w:sdtContent>
            </w:sdt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PEMAKLUMAN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PROGRAM 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“... LOKASI PROGRAM..”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ANJURAN 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KURSUS 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(KOD KURSUS)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TARIKH 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PELAKSANAAN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8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6"/>
        <w:gridCol w:w="2126"/>
        <w:gridCol w:w="1985"/>
        <w:gridCol w:w="2126"/>
        <w:gridCol w:w="1985"/>
        <w:tblGridChange w:id="0">
          <w:tblGrid>
            <w:gridCol w:w="1726"/>
            <w:gridCol w:w="2126"/>
            <w:gridCol w:w="1985"/>
            <w:gridCol w:w="2126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Disediakan oleh: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Disemak oleh: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Disokong oleh: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Diluluskan oleh: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Tandatangan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(Pelajar)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(Pensyarah)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(Dekan)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Pengarah Program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Pengerusi UGS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Tarikh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TEKNOLOGI MALAYSIA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KERTAS KERJA UNTUK KELULUSAN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JAWATANKUASA EKSEKUTIF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SEKOLAH PENGAJIAN PRASISWAZAH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(UGS)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(NAMA PROGRAM AKADEMIK SERVICE LEARNING) …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TUJUAN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Kertas kerja ini bertujuan untuk mendapatkan kelulusan Jawatankuasa Eksekutif Sekolah Pengajian Prasiswazah (UGS) untuk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Nama Kursus (Kod Kursus)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mengadakan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“Nama Program ...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menggunakan peruntukan kewangan UGS.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LATAR BELAKANG / PENGENALAN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2.1</w:t>
        <w:tab/>
        <w:tab/>
        <w:t xml:space="preserve">x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2.2</w:t>
        <w:tab/>
        <w:tab/>
        <w:t xml:space="preserve">x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2.3</w:t>
        <w:tab/>
        <w:tab/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OBJEKTIF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3.1 </w:t>
        <w:tab/>
        <w:t xml:space="preserve">x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3.2 </w:t>
        <w:tab/>
        <w:t xml:space="preserve">x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3.3 </w:t>
        <w:tab/>
        <w:t xml:space="preserve">x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JUSTIFIKASI PELAKSANAAN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4.1</w:t>
        <w:tab/>
        <w:tab/>
        <w:t xml:space="preserve">x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4.2</w:t>
        <w:tab/>
        <w:tab/>
        <w:t xml:space="preserve">x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4.3</w:t>
        <w:tab/>
        <w:tab/>
        <w:t xml:space="preserve">x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BUTIRAN PELAKSANAAN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Tarikh</w:t>
        <w:tab/>
        <w:tab/>
        <w:tab/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</w:t>
        <w:tab/>
        <w:tab/>
        <w:tab/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Lokasi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Kaedah</w:t>
        <w:tab/>
        <w:tab/>
        <w:tab/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Seminar/ Bengkel…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Komuniti Sasaran</w:t>
        <w:tab/>
        <w:tab/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Sasaran Penglibatan</w:t>
        <w:tab/>
        <w:t xml:space="preserve">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(bilangan penyertaan yang disasarkan)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orang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Agensi Terlibat</w:t>
        <w:tab/>
        <w:tab/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Jawatankuasa Pelaksana</w:t>
        <w:tab/>
        <w:t xml:space="preserve">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(Bilangan Pelajar Kursus)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orang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Senarai Jawatankuasa Pelaksana adalah seperti di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LAMPIRAN 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IMPAK / OUTCOME PELAKSANAAN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6.1 </w:t>
        <w:tab/>
        <w:t xml:space="preserve">(Komuniti Sasar)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6.2 </w:t>
        <w:tab/>
        <w:t xml:space="preserve">(Pelajar)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6.3 </w:t>
        <w:tab/>
        <w:t xml:space="preserve">(Universiti / Pihak Berkaitan / Berkepentingan)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IMPLIKASI KEWANGAN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Sumber kewangan bagi melaksanakan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Learning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 adalah di bawah Peruntukan Kewangan UGS dengan jumlah sebanyak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RM X,XXX.00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sahaja. Butiran Belanjawan adalah seperti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LAMPIRAN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PENUTUP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Jawatankuasa Eksekutif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UGS adalah dengan hormatnya dimohon untuk memperakukan kelulusan program dan peruntukan kewangan berkenaan pelaksanaan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Learning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ini.</w:t>
      </w:r>
    </w:p>
    <w:p w:rsidR="00000000" w:rsidDel="00000000" w:rsidP="00000000" w:rsidRDefault="00000000" w:rsidRPr="00000000" w14:paraId="00000079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LAMPIRAN A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SENARAI JAWATANKUASA PELAKSANA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(NAMA PROGRAM SERVICE LEARNING)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Nama Kursus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(Kod Kursus)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284"/>
        <w:gridCol w:w="5902"/>
        <w:tblGridChange w:id="0">
          <w:tblGrid>
            <w:gridCol w:w="2830"/>
            <w:gridCol w:w="284"/>
            <w:gridCol w:w="590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Jawatan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Pensyarah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Penolong Pensyarah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Pengarah Program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Setiausaha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Bendahari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Jawatan Kuasa Teknikal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LAMPIRAN B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BELANJAWAN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(NAMA PROGRAM SERVICE LEARNING)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Nama Kursus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(Kod Kursus)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1678"/>
        <w:gridCol w:w="2858"/>
        <w:gridCol w:w="1650"/>
        <w:tblGridChange w:id="0">
          <w:tblGrid>
            <w:gridCol w:w="2830"/>
            <w:gridCol w:w="1678"/>
            <w:gridCol w:w="2858"/>
            <w:gridCol w:w="165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Pendapatan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Perbelanjaan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Butiran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Jumlah (RM)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Butiran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Jumlah (RM)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Peruntukan UG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i.sekyen 1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Jumlah Keseluruhan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x,xxx.xx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Jumlah Keseluruhan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x,xxx.xx</w:t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8"/>
        <w:gridCol w:w="4706"/>
        <w:tblGridChange w:id="0">
          <w:tblGrid>
            <w:gridCol w:w="4508"/>
            <w:gridCol w:w="47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Disediakan oleh,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Disemak dan disokong oleh,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Tandatangan : ……………………………...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Tandatangan : ……………………………...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: ……………………………..............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Nama* : …………………………................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Jawatan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Bendahari Program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Jawatan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Penolong Pensyarah / Pensyarah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Penerima Pendahuluan / Bayaran Balik Wang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ACADEMIC SERVICE LEARNING / SEM-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SESI 2023/2024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258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1063E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1639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197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197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 w:val="1"/>
    <w:rsid w:val="00BF05C9"/>
    <w:pPr>
      <w:spacing w:after="0" w:line="240" w:lineRule="auto"/>
    </w:pPr>
    <w:rPr>
      <w:rFonts w:cs="Times New Roman"/>
      <w:lang w:eastAsia="en-US"/>
    </w:rPr>
  </w:style>
  <w:style w:type="character" w:styleId="Strong">
    <w:name w:val="Strong"/>
    <w:basedOn w:val="DefaultParagraphFont"/>
    <w:uiPriority w:val="22"/>
    <w:qFormat w:val="1"/>
    <w:rsid w:val="00BF05C9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0C6E"/>
  </w:style>
  <w:style w:type="paragraph" w:styleId="Footer">
    <w:name w:val="footer"/>
    <w:basedOn w:val="Normal"/>
    <w:link w:val="FooterChar"/>
    <w:uiPriority w:val="99"/>
    <w:unhideWhenUsed w:val="1"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0C6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HjjCvgAADTVxFTPXX172DVY8RQ==">CgMxLjAaJQoBMBIgCh4IB0IaCg9UaW1lcyBOZXcgUm9tYW4SB0d1bmdzdWg4AHIhMVNoa25RQ2dTRVY3Zkc5TzZodDVpYU5IZm4xQlVKZzVN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2023-10-15T01:03:00Z</dcterms:created>
  <dc:creator>ahmad albab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ab3831511a6b33e8456f7c03e15fcad9ea1da570f992785396c5e4df2d967f01</vt:lpwstr>
  </property>
</Properties>
</file>